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0" w:rsidRDefault="004754D1">
      <w:pPr>
        <w:shd w:val="clear" w:color="auto" w:fill="FFFFFF"/>
        <w:jc w:val="right"/>
        <w:rPr>
          <w:b/>
          <w:color w:val="000000"/>
          <w:spacing w:val="-7"/>
          <w:sz w:val="22"/>
          <w:szCs w:val="22"/>
        </w:rPr>
      </w:pPr>
      <w:r>
        <w:rPr>
          <w:b/>
          <w:color w:val="000000"/>
          <w:spacing w:val="-7"/>
        </w:rPr>
        <w:t>Юридические лица</w:t>
      </w:r>
    </w:p>
    <w:p w:rsidR="005E4A90" w:rsidRDefault="005E4A90">
      <w:pPr>
        <w:shd w:val="clear" w:color="auto" w:fill="FFFFFF"/>
        <w:jc w:val="right"/>
        <w:rPr>
          <w:b/>
          <w:color w:val="000000"/>
          <w:spacing w:val="-7"/>
          <w:sz w:val="22"/>
          <w:szCs w:val="22"/>
        </w:rPr>
      </w:pPr>
    </w:p>
    <w:p w:rsidR="005E4A90" w:rsidRDefault="004754D1">
      <w:pPr>
        <w:shd w:val="clear" w:color="auto" w:fill="FFFFFF"/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7"/>
          <w:sz w:val="22"/>
          <w:szCs w:val="22"/>
        </w:rPr>
        <w:t>Договор №</w:t>
      </w:r>
    </w:p>
    <w:p w:rsidR="005E4A90" w:rsidRDefault="004754D1">
      <w:pPr>
        <w:shd w:val="clear" w:color="auto" w:fill="FFFFFF"/>
        <w:spacing w:line="254" w:lineRule="exact"/>
        <w:jc w:val="center"/>
        <w:rPr>
          <w:b/>
          <w:bCs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 xml:space="preserve">на оплату организационного взноса </w:t>
      </w:r>
      <w:r w:rsidR="00441210" w:rsidRPr="00441210">
        <w:rPr>
          <w:b/>
          <w:color w:val="000000"/>
          <w:spacing w:val="-4"/>
          <w:sz w:val="22"/>
          <w:szCs w:val="22"/>
        </w:rPr>
        <w:br/>
      </w:r>
      <w:r>
        <w:rPr>
          <w:b/>
          <w:color w:val="000000"/>
          <w:spacing w:val="-4"/>
          <w:sz w:val="22"/>
          <w:szCs w:val="22"/>
        </w:rPr>
        <w:t xml:space="preserve">за участие </w:t>
      </w:r>
      <w:r w:rsidR="00441210" w:rsidRPr="00043F65">
        <w:rPr>
          <w:b/>
          <w:color w:val="000000"/>
          <w:spacing w:val="-4"/>
          <w:sz w:val="22"/>
          <w:szCs w:val="22"/>
        </w:rPr>
        <w:t>в</w:t>
      </w:r>
      <w:r w:rsidR="00441210">
        <w:rPr>
          <w:b/>
          <w:color w:val="000000"/>
          <w:spacing w:val="-4"/>
          <w:sz w:val="22"/>
          <w:szCs w:val="22"/>
        </w:rPr>
        <w:t>о</w:t>
      </w:r>
      <w:r w:rsidR="00441210" w:rsidRPr="00043F65">
        <w:rPr>
          <w:b/>
          <w:color w:val="000000"/>
          <w:spacing w:val="-4"/>
          <w:sz w:val="22"/>
          <w:szCs w:val="22"/>
        </w:rPr>
        <w:t xml:space="preserve"> </w:t>
      </w:r>
      <w:r w:rsidR="00441210" w:rsidRPr="00441210">
        <w:rPr>
          <w:b/>
          <w:sz w:val="22"/>
          <w:szCs w:val="22"/>
        </w:rPr>
        <w:t xml:space="preserve">Всероссийской научно-практической конференции </w:t>
      </w:r>
      <w:r w:rsidR="00441210" w:rsidRPr="00441210">
        <w:rPr>
          <w:b/>
          <w:sz w:val="22"/>
          <w:szCs w:val="22"/>
        </w:rPr>
        <w:br/>
        <w:t>«Инновации в науке, технике и технологиях»</w:t>
      </w:r>
    </w:p>
    <w:p w:rsidR="005E4A90" w:rsidRDefault="004754D1">
      <w:pPr>
        <w:shd w:val="clear" w:color="auto" w:fill="FFFFFF"/>
        <w:tabs>
          <w:tab w:val="left" w:pos="6384"/>
          <w:tab w:val="left" w:leader="underscore" w:pos="6888"/>
          <w:tab w:val="left" w:leader="underscore" w:pos="8544"/>
        </w:tabs>
        <w:spacing w:before="230"/>
        <w:ind w:left="5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г. Ижевск</w:t>
      </w:r>
      <w:r>
        <w:rPr>
          <w:b/>
          <w:bCs/>
          <w:color w:val="000000"/>
          <w:sz w:val="22"/>
          <w:szCs w:val="22"/>
        </w:rPr>
        <w:tab/>
        <w:t>«____»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3"/>
          <w:sz w:val="22"/>
          <w:szCs w:val="22"/>
        </w:rPr>
        <w:t>20____ г.</w:t>
      </w:r>
    </w:p>
    <w:p w:rsidR="005E4A90" w:rsidRDefault="004754D1">
      <w:pPr>
        <w:shd w:val="clear" w:color="auto" w:fill="FFFFFF"/>
        <w:spacing w:before="221" w:line="230" w:lineRule="exact"/>
        <w:ind w:right="19" w:firstLine="701"/>
        <w:jc w:val="both"/>
        <w:rPr>
          <w:b/>
          <w:bCs/>
          <w:color w:val="000000"/>
          <w:spacing w:val="-1"/>
          <w:sz w:val="22"/>
          <w:szCs w:val="22"/>
        </w:rPr>
      </w:pPr>
      <w:proofErr w:type="spellStart"/>
      <w:r>
        <w:rPr>
          <w:b/>
          <w:bCs/>
          <w:color w:val="000000"/>
          <w:spacing w:val="-1"/>
          <w:sz w:val="22"/>
          <w:szCs w:val="22"/>
        </w:rPr>
        <w:t>ФГБОУ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ВПО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«Удмуртский государственный университет», </w:t>
      </w:r>
      <w:r>
        <w:rPr>
          <w:color w:val="000000"/>
          <w:spacing w:val="-1"/>
          <w:sz w:val="22"/>
          <w:szCs w:val="22"/>
        </w:rPr>
        <w:t xml:space="preserve">в лице ректора Галины Витальевны Мерзляковой, действующего на основании Устава именуемый в дальнейшем «Организатор», с одной стороны, и </w:t>
      </w:r>
      <w:r>
        <w:rPr>
          <w:b/>
          <w:bCs/>
          <w:color w:val="000000"/>
          <w:spacing w:val="5"/>
          <w:sz w:val="22"/>
          <w:szCs w:val="22"/>
        </w:rPr>
        <w:t xml:space="preserve">________________________________________________________________________________________, </w:t>
      </w:r>
      <w:r>
        <w:rPr>
          <w:color w:val="000000"/>
          <w:spacing w:val="5"/>
          <w:sz w:val="22"/>
          <w:szCs w:val="22"/>
        </w:rPr>
        <w:t>в лице ____________________________________________________________________________</w:t>
      </w:r>
      <w:r>
        <w:rPr>
          <w:color w:val="000000"/>
          <w:spacing w:val="-1"/>
          <w:sz w:val="22"/>
          <w:szCs w:val="22"/>
        </w:rPr>
        <w:t>, действующего на основании ________________________, именуемо</w:t>
      </w:r>
      <w:proofErr w:type="gramStart"/>
      <w:r>
        <w:rPr>
          <w:color w:val="000000"/>
          <w:spacing w:val="-1"/>
          <w:sz w:val="22"/>
          <w:szCs w:val="22"/>
        </w:rPr>
        <w:t>е(</w:t>
      </w:r>
      <w:proofErr w:type="spellStart"/>
      <w:proofErr w:type="gramEnd"/>
      <w:r>
        <w:rPr>
          <w:color w:val="000000"/>
          <w:spacing w:val="-1"/>
          <w:sz w:val="22"/>
          <w:szCs w:val="22"/>
        </w:rPr>
        <w:t>ый</w:t>
      </w:r>
      <w:proofErr w:type="spellEnd"/>
      <w:r>
        <w:rPr>
          <w:color w:val="000000"/>
          <w:spacing w:val="-1"/>
          <w:sz w:val="22"/>
          <w:szCs w:val="22"/>
        </w:rPr>
        <w:t>) в дальнейшем «Участник» с другой стороны, заключили настоящий договор о нижеследующем:</w:t>
      </w:r>
    </w:p>
    <w:p w:rsidR="005E4A90" w:rsidRDefault="004754D1">
      <w:pPr>
        <w:numPr>
          <w:ilvl w:val="0"/>
          <w:numId w:val="5"/>
        </w:numPr>
        <w:shd w:val="clear" w:color="auto" w:fill="FFFFFF"/>
        <w:spacing w:before="221" w:line="230" w:lineRule="exact"/>
        <w:ind w:left="0" w:right="19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ПРЕДМЕТ ДОГОВОРА</w:t>
      </w:r>
    </w:p>
    <w:p w:rsidR="005E4A90" w:rsidRDefault="005E4A90">
      <w:pPr>
        <w:shd w:val="clear" w:color="auto" w:fill="FFFFFF"/>
        <w:spacing w:before="221" w:line="230" w:lineRule="exact"/>
        <w:ind w:left="701" w:right="19"/>
        <w:jc w:val="center"/>
        <w:rPr>
          <w:sz w:val="22"/>
          <w:szCs w:val="22"/>
        </w:rPr>
      </w:pPr>
    </w:p>
    <w:p w:rsidR="005E4A90" w:rsidRDefault="004754D1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30" w:lineRule="exact"/>
        <w:ind w:left="1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Организатор обязуется организовать и провести </w:t>
      </w:r>
      <w:r w:rsidR="00441210" w:rsidRPr="005C27E1">
        <w:rPr>
          <w:sz w:val="22"/>
          <w:szCs w:val="22"/>
        </w:rPr>
        <w:t>Всероссийскую научно-практическую конференцию «Инновации в науке, технике и технологиях»</w:t>
      </w:r>
      <w:r w:rsidR="00441210" w:rsidRPr="005C27E1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(далее  по тексту - Конференция), </w:t>
      </w:r>
      <w:r w:rsidR="00441210" w:rsidRPr="00043F65">
        <w:rPr>
          <w:color w:val="000000"/>
          <w:spacing w:val="1"/>
          <w:sz w:val="22"/>
          <w:szCs w:val="22"/>
        </w:rPr>
        <w:t>кото</w:t>
      </w:r>
      <w:r w:rsidR="00441210">
        <w:rPr>
          <w:color w:val="000000"/>
          <w:spacing w:val="1"/>
          <w:sz w:val="22"/>
          <w:szCs w:val="22"/>
        </w:rPr>
        <w:t xml:space="preserve">рая </w:t>
      </w:r>
      <w:r w:rsidR="00441210" w:rsidRPr="00043F65">
        <w:rPr>
          <w:color w:val="000000"/>
          <w:spacing w:val="-1"/>
          <w:sz w:val="22"/>
          <w:szCs w:val="22"/>
        </w:rPr>
        <w:t xml:space="preserve">пройдет в период с </w:t>
      </w:r>
      <w:r w:rsidR="00441210">
        <w:rPr>
          <w:color w:val="000000"/>
          <w:spacing w:val="-1"/>
          <w:sz w:val="22"/>
          <w:szCs w:val="22"/>
        </w:rPr>
        <w:t>28</w:t>
      </w:r>
      <w:r w:rsidR="00441210" w:rsidRPr="00043F65">
        <w:rPr>
          <w:color w:val="000000"/>
          <w:spacing w:val="-1"/>
          <w:sz w:val="22"/>
          <w:szCs w:val="22"/>
        </w:rPr>
        <w:t xml:space="preserve"> по </w:t>
      </w:r>
      <w:r w:rsidR="00441210">
        <w:rPr>
          <w:color w:val="000000"/>
          <w:spacing w:val="-1"/>
          <w:sz w:val="22"/>
          <w:szCs w:val="22"/>
        </w:rPr>
        <w:t xml:space="preserve">30 апреля 2014 г. </w:t>
      </w:r>
      <w:r w:rsidR="00441210" w:rsidRPr="00043F65">
        <w:rPr>
          <w:color w:val="000000"/>
          <w:spacing w:val="-1"/>
          <w:sz w:val="22"/>
          <w:szCs w:val="22"/>
        </w:rPr>
        <w:t>в г. Ижевске</w:t>
      </w:r>
      <w:r>
        <w:rPr>
          <w:color w:val="000000"/>
          <w:spacing w:val="-1"/>
          <w:sz w:val="22"/>
          <w:szCs w:val="22"/>
        </w:rPr>
        <w:t>, Удмуртская республика.</w:t>
      </w:r>
    </w:p>
    <w:p w:rsidR="005E4A90" w:rsidRDefault="004754D1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30" w:lineRule="exact"/>
        <w:ind w:left="427" w:hanging="408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Количество   представителей Участника на </w:t>
      </w:r>
      <w:r>
        <w:rPr>
          <w:color w:val="000000"/>
          <w:sz w:val="22"/>
          <w:szCs w:val="22"/>
        </w:rPr>
        <w:t>Конференции</w:t>
      </w:r>
      <w:r>
        <w:rPr>
          <w:color w:val="000000"/>
          <w:spacing w:val="-1"/>
          <w:sz w:val="22"/>
          <w:szCs w:val="22"/>
        </w:rPr>
        <w:t xml:space="preserve">  составляет</w:t>
      </w:r>
      <w:proofErr w:type="gramStart"/>
      <w:r>
        <w:rPr>
          <w:color w:val="000000"/>
          <w:spacing w:val="-1"/>
          <w:sz w:val="22"/>
          <w:szCs w:val="22"/>
        </w:rPr>
        <w:t xml:space="preserve">  ____ (___________________)   </w:t>
      </w:r>
      <w:proofErr w:type="gramEnd"/>
      <w:r>
        <w:rPr>
          <w:color w:val="000000"/>
          <w:spacing w:val="-1"/>
          <w:sz w:val="22"/>
          <w:szCs w:val="22"/>
        </w:rPr>
        <w:t xml:space="preserve">человек.  </w:t>
      </w:r>
    </w:p>
    <w:p w:rsidR="005E4A90" w:rsidRDefault="004754D1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30" w:lineRule="exact"/>
        <w:ind w:left="427" w:hanging="408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Участник обязуется своевременно и в полном размере оплатить организационный взнос за участие </w:t>
      </w:r>
      <w:r>
        <w:rPr>
          <w:color w:val="000000"/>
          <w:sz w:val="22"/>
          <w:szCs w:val="22"/>
        </w:rPr>
        <w:t xml:space="preserve">своего (своих) представителей  в Конференции в порядке и на условиях, указанных в разделе 3 настоящего </w:t>
      </w:r>
      <w:r>
        <w:rPr>
          <w:color w:val="000000"/>
          <w:spacing w:val="-3"/>
          <w:sz w:val="22"/>
          <w:szCs w:val="22"/>
        </w:rPr>
        <w:t>договора.</w:t>
      </w:r>
    </w:p>
    <w:p w:rsidR="005E4A90" w:rsidRDefault="005E4A90">
      <w:pPr>
        <w:shd w:val="clear" w:color="auto" w:fill="FFFFFF"/>
        <w:tabs>
          <w:tab w:val="left" w:pos="427"/>
        </w:tabs>
        <w:spacing w:line="230" w:lineRule="exact"/>
        <w:ind w:left="19"/>
        <w:jc w:val="both"/>
        <w:rPr>
          <w:color w:val="000000"/>
          <w:spacing w:val="-9"/>
          <w:sz w:val="22"/>
          <w:szCs w:val="22"/>
        </w:rPr>
      </w:pPr>
    </w:p>
    <w:p w:rsidR="005E4A90" w:rsidRDefault="004754D1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30" w:lineRule="exact"/>
        <w:jc w:val="center"/>
        <w:rPr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ПРАВА И ОБЯЗАННОСТИ СТОРОН</w:t>
      </w:r>
    </w:p>
    <w:p w:rsidR="005E4A90" w:rsidRDefault="005E4A90">
      <w:pPr>
        <w:shd w:val="clear" w:color="auto" w:fill="FFFFFF"/>
        <w:tabs>
          <w:tab w:val="left" w:pos="427"/>
        </w:tabs>
        <w:spacing w:line="230" w:lineRule="exact"/>
        <w:ind w:left="701"/>
        <w:jc w:val="center"/>
        <w:rPr>
          <w:color w:val="000000"/>
          <w:spacing w:val="-9"/>
          <w:sz w:val="22"/>
          <w:szCs w:val="22"/>
        </w:rPr>
      </w:pPr>
    </w:p>
    <w:p w:rsidR="005E4A90" w:rsidRDefault="004754D1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30" w:lineRule="exact"/>
        <w:ind w:left="432" w:hanging="422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Организатор обязуется обеспечить высокий уровень организации и проведения </w:t>
      </w:r>
      <w:r>
        <w:rPr>
          <w:color w:val="000000"/>
          <w:sz w:val="22"/>
          <w:szCs w:val="22"/>
        </w:rPr>
        <w:t>Конференции.</w:t>
      </w:r>
    </w:p>
    <w:p w:rsidR="005E4A90" w:rsidRDefault="004754D1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30" w:lineRule="exact"/>
        <w:ind w:left="432" w:hanging="422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Участник обязуется обеспечить соблюдение представителем (представителями)  Участника всех правил проведения </w:t>
      </w:r>
      <w:r>
        <w:rPr>
          <w:color w:val="000000"/>
          <w:sz w:val="22"/>
          <w:szCs w:val="22"/>
        </w:rPr>
        <w:t>Конференции.</w:t>
      </w:r>
    </w:p>
    <w:p w:rsidR="005E4A90" w:rsidRDefault="005E4A90">
      <w:pPr>
        <w:shd w:val="clear" w:color="auto" w:fill="FFFFFF"/>
        <w:tabs>
          <w:tab w:val="left" w:pos="432"/>
        </w:tabs>
        <w:spacing w:line="230" w:lineRule="exact"/>
        <w:ind w:left="10"/>
        <w:jc w:val="both"/>
        <w:rPr>
          <w:color w:val="000000"/>
          <w:spacing w:val="-5"/>
          <w:sz w:val="22"/>
          <w:szCs w:val="22"/>
        </w:rPr>
      </w:pPr>
    </w:p>
    <w:p w:rsidR="005E4A90" w:rsidRDefault="004754D1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230" w:lineRule="exact"/>
        <w:jc w:val="center"/>
        <w:rPr>
          <w:color w:val="000000"/>
          <w:spacing w:val="-5"/>
          <w:sz w:val="22"/>
          <w:szCs w:val="22"/>
        </w:rPr>
      </w:pPr>
      <w:r>
        <w:rPr>
          <w:b/>
          <w:color w:val="000000"/>
          <w:spacing w:val="-14"/>
          <w:sz w:val="22"/>
          <w:szCs w:val="22"/>
        </w:rPr>
        <w:t>ЦЕНА ДОГОВОРА И ПОРЯДОК РАСЧЕТОВ</w:t>
      </w:r>
    </w:p>
    <w:p w:rsidR="005E4A90" w:rsidRDefault="005E4A90">
      <w:pPr>
        <w:shd w:val="clear" w:color="auto" w:fill="FFFFFF"/>
        <w:tabs>
          <w:tab w:val="left" w:pos="432"/>
        </w:tabs>
        <w:spacing w:line="230" w:lineRule="exact"/>
        <w:ind w:left="701"/>
        <w:jc w:val="center"/>
        <w:rPr>
          <w:color w:val="000000"/>
          <w:spacing w:val="-5"/>
          <w:sz w:val="22"/>
          <w:szCs w:val="22"/>
        </w:rPr>
      </w:pPr>
    </w:p>
    <w:p w:rsidR="005E4A90" w:rsidRDefault="004754D1">
      <w:pPr>
        <w:numPr>
          <w:ilvl w:val="0"/>
          <w:numId w:val="4"/>
        </w:numPr>
        <w:shd w:val="clear" w:color="auto" w:fill="FFFFFF"/>
        <w:tabs>
          <w:tab w:val="left" w:pos="437"/>
        </w:tabs>
        <w:spacing w:line="230" w:lineRule="exact"/>
        <w:ind w:left="437" w:hanging="422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Сумма  организационного  взноса для участия  представителя (представителей) Участника   в   </w:t>
      </w:r>
      <w:r>
        <w:rPr>
          <w:color w:val="000000"/>
          <w:sz w:val="22"/>
          <w:szCs w:val="22"/>
        </w:rPr>
        <w:t>Конференции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составляет</w:t>
      </w:r>
      <w:proofErr w:type="gramStart"/>
      <w:r>
        <w:rPr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sz w:val="22"/>
          <w:szCs w:val="22"/>
        </w:rPr>
        <w:t xml:space="preserve">__________(_____________) </w:t>
      </w:r>
      <w:proofErr w:type="gramEnd"/>
      <w:r>
        <w:rPr>
          <w:b/>
          <w:bCs/>
          <w:color w:val="000000"/>
          <w:spacing w:val="1"/>
          <w:sz w:val="22"/>
          <w:szCs w:val="22"/>
        </w:rPr>
        <w:t xml:space="preserve">рублей 00 копеек </w:t>
      </w:r>
      <w:r>
        <w:rPr>
          <w:color w:val="000000"/>
          <w:spacing w:val="1"/>
          <w:sz w:val="22"/>
          <w:szCs w:val="22"/>
        </w:rPr>
        <w:t>с человека</w:t>
      </w:r>
      <w:r>
        <w:rPr>
          <w:color w:val="000000"/>
          <w:spacing w:val="-1"/>
          <w:sz w:val="22"/>
          <w:szCs w:val="22"/>
        </w:rPr>
        <w:t xml:space="preserve">, </w:t>
      </w:r>
      <w:r>
        <w:rPr>
          <w:color w:val="FF0000"/>
          <w:spacing w:val="-1"/>
          <w:sz w:val="22"/>
          <w:szCs w:val="22"/>
        </w:rPr>
        <w:t>включая НДС 18%.</w:t>
      </w:r>
    </w:p>
    <w:p w:rsidR="005E4A90" w:rsidRDefault="004754D1">
      <w:pPr>
        <w:numPr>
          <w:ilvl w:val="0"/>
          <w:numId w:val="4"/>
        </w:numPr>
        <w:shd w:val="clear" w:color="auto" w:fill="FFFFFF"/>
        <w:tabs>
          <w:tab w:val="left" w:pos="437"/>
        </w:tabs>
        <w:spacing w:line="230" w:lineRule="exact"/>
        <w:ind w:left="437" w:hanging="422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>Общая сумма договора составляет</w:t>
      </w:r>
      <w:proofErr w:type="gramStart"/>
      <w:r>
        <w:rPr>
          <w:color w:val="000000"/>
          <w:sz w:val="22"/>
          <w:szCs w:val="22"/>
        </w:rPr>
        <w:t xml:space="preserve"> ___________________ (__________________________________) </w:t>
      </w:r>
      <w:proofErr w:type="gramEnd"/>
      <w:r>
        <w:rPr>
          <w:color w:val="000000"/>
          <w:sz w:val="22"/>
          <w:szCs w:val="22"/>
        </w:rPr>
        <w:t>рублей __________ копеек</w:t>
      </w:r>
    </w:p>
    <w:p w:rsidR="005E4A90" w:rsidRDefault="004754D1">
      <w:pPr>
        <w:numPr>
          <w:ilvl w:val="0"/>
          <w:numId w:val="4"/>
        </w:numPr>
        <w:shd w:val="clear" w:color="auto" w:fill="FFFFFF"/>
        <w:tabs>
          <w:tab w:val="left" w:pos="437"/>
        </w:tabs>
        <w:spacing w:line="230" w:lineRule="exact"/>
        <w:ind w:left="437" w:hanging="422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Оплата Участником Организатору суммы </w:t>
      </w:r>
      <w:proofErr w:type="spellStart"/>
      <w:r>
        <w:rPr>
          <w:color w:val="000000"/>
          <w:spacing w:val="2"/>
          <w:sz w:val="22"/>
          <w:szCs w:val="22"/>
        </w:rPr>
        <w:t>оргвзноса</w:t>
      </w:r>
      <w:proofErr w:type="spellEnd"/>
      <w:r>
        <w:rPr>
          <w:color w:val="000000"/>
          <w:spacing w:val="2"/>
          <w:sz w:val="22"/>
          <w:szCs w:val="22"/>
        </w:rPr>
        <w:t xml:space="preserve"> производится безналичным расчетом путем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безналичного перевода денежных средств на расчетный счет Организатора, указанный в настоящем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договоре.</w:t>
      </w:r>
    </w:p>
    <w:p w:rsidR="005E4A90" w:rsidRDefault="005E4A90">
      <w:pPr>
        <w:shd w:val="clear" w:color="auto" w:fill="FFFFFF"/>
        <w:tabs>
          <w:tab w:val="left" w:pos="437"/>
        </w:tabs>
        <w:spacing w:line="230" w:lineRule="exact"/>
        <w:ind w:left="15"/>
        <w:jc w:val="both"/>
        <w:rPr>
          <w:color w:val="000000"/>
          <w:spacing w:val="-5"/>
          <w:sz w:val="22"/>
          <w:szCs w:val="22"/>
        </w:rPr>
      </w:pPr>
    </w:p>
    <w:p w:rsidR="005E4A90" w:rsidRDefault="004754D1">
      <w:pPr>
        <w:numPr>
          <w:ilvl w:val="0"/>
          <w:numId w:val="5"/>
        </w:numPr>
        <w:shd w:val="clear" w:color="auto" w:fill="FFFFFF"/>
        <w:tabs>
          <w:tab w:val="left" w:pos="437"/>
        </w:tabs>
        <w:spacing w:line="230" w:lineRule="exact"/>
        <w:jc w:val="center"/>
        <w:rPr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РАСТОРЖЕНИЕ ДОГОВОРА</w:t>
      </w:r>
    </w:p>
    <w:p w:rsidR="005E4A90" w:rsidRDefault="005E4A90">
      <w:pPr>
        <w:shd w:val="clear" w:color="auto" w:fill="FFFFFF"/>
        <w:tabs>
          <w:tab w:val="left" w:pos="437"/>
        </w:tabs>
        <w:spacing w:line="230" w:lineRule="exact"/>
        <w:ind w:left="701"/>
        <w:jc w:val="center"/>
        <w:rPr>
          <w:color w:val="000000"/>
          <w:spacing w:val="-5"/>
          <w:sz w:val="22"/>
          <w:szCs w:val="22"/>
        </w:rPr>
      </w:pPr>
    </w:p>
    <w:p w:rsidR="005E4A90" w:rsidRDefault="004754D1">
      <w:pPr>
        <w:numPr>
          <w:ilvl w:val="0"/>
          <w:numId w:val="3"/>
        </w:numPr>
        <w:shd w:val="clear" w:color="auto" w:fill="FFFFFF"/>
        <w:tabs>
          <w:tab w:val="left" w:pos="442"/>
        </w:tabs>
        <w:spacing w:line="226" w:lineRule="exact"/>
        <w:ind w:left="442" w:hanging="422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Договор, может быть, расторгнут одной из сторон в одностороннем порядке, о чем другая сторона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извещается не менее чем за 30 календарных дней до расторжения договора в письменном виде. В этом</w:t>
      </w:r>
      <w:r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случае</w:t>
      </w:r>
      <w:proofErr w:type="gramEnd"/>
      <w:r>
        <w:rPr>
          <w:color w:val="000000"/>
          <w:sz w:val="22"/>
          <w:szCs w:val="22"/>
        </w:rPr>
        <w:t xml:space="preserve"> организационный взнос возвращается Организатором  Участнику в полном объеме.</w:t>
      </w:r>
    </w:p>
    <w:p w:rsidR="005E4A90" w:rsidRDefault="004754D1">
      <w:pPr>
        <w:numPr>
          <w:ilvl w:val="0"/>
          <w:numId w:val="3"/>
        </w:numPr>
        <w:shd w:val="clear" w:color="auto" w:fill="FFFFFF"/>
        <w:tabs>
          <w:tab w:val="left" w:pos="442"/>
        </w:tabs>
        <w:spacing w:line="226" w:lineRule="exact"/>
        <w:ind w:left="442" w:hanging="422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Организационный взнос возвращается Участнику в полном размере в случае расторжения договора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по вине Организатора.</w:t>
      </w:r>
    </w:p>
    <w:p w:rsidR="005E4A90" w:rsidRDefault="004754D1">
      <w:pPr>
        <w:numPr>
          <w:ilvl w:val="0"/>
          <w:numId w:val="3"/>
        </w:numPr>
        <w:shd w:val="clear" w:color="auto" w:fill="FFFFFF"/>
        <w:tabs>
          <w:tab w:val="left" w:pos="442"/>
        </w:tabs>
        <w:spacing w:line="226" w:lineRule="exact"/>
        <w:ind w:left="442" w:hanging="42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Организационный взнос не возвращается Участнику в случае расторжения договора по инициативе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Участника менее чем за 30 дней до начала проведения </w:t>
      </w:r>
      <w:r>
        <w:rPr>
          <w:color w:val="000000"/>
          <w:sz w:val="22"/>
          <w:szCs w:val="22"/>
        </w:rPr>
        <w:t>Конференции</w:t>
      </w:r>
      <w:r>
        <w:rPr>
          <w:color w:val="000000"/>
          <w:spacing w:val="-1"/>
          <w:sz w:val="22"/>
          <w:szCs w:val="22"/>
        </w:rPr>
        <w:t>.</w:t>
      </w:r>
    </w:p>
    <w:p w:rsidR="005E4A90" w:rsidRDefault="005E4A90">
      <w:pPr>
        <w:shd w:val="clear" w:color="auto" w:fill="FFFFFF"/>
        <w:tabs>
          <w:tab w:val="left" w:pos="442"/>
        </w:tabs>
        <w:spacing w:line="226" w:lineRule="exact"/>
        <w:ind w:left="20"/>
        <w:jc w:val="both"/>
        <w:rPr>
          <w:color w:val="000000"/>
          <w:spacing w:val="-4"/>
          <w:sz w:val="22"/>
          <w:szCs w:val="22"/>
        </w:rPr>
      </w:pPr>
    </w:p>
    <w:p w:rsidR="005E4A90" w:rsidRDefault="004754D1">
      <w:pPr>
        <w:numPr>
          <w:ilvl w:val="0"/>
          <w:numId w:val="5"/>
        </w:numPr>
        <w:shd w:val="clear" w:color="auto" w:fill="FFFFFF"/>
        <w:tabs>
          <w:tab w:val="left" w:pos="442"/>
        </w:tabs>
        <w:spacing w:line="226" w:lineRule="exact"/>
        <w:jc w:val="center"/>
        <w:rPr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ОТВЕТСТВЕННОСТЬ СТОРОН</w:t>
      </w:r>
    </w:p>
    <w:p w:rsidR="005E4A90" w:rsidRDefault="005E4A90">
      <w:pPr>
        <w:shd w:val="clear" w:color="auto" w:fill="FFFFFF"/>
        <w:tabs>
          <w:tab w:val="left" w:pos="442"/>
        </w:tabs>
        <w:spacing w:line="226" w:lineRule="exact"/>
        <w:ind w:left="701"/>
        <w:jc w:val="center"/>
        <w:rPr>
          <w:color w:val="000000"/>
          <w:spacing w:val="-4"/>
          <w:sz w:val="22"/>
          <w:szCs w:val="22"/>
        </w:rPr>
      </w:pPr>
    </w:p>
    <w:p w:rsidR="005E4A90" w:rsidRDefault="004754D1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26" w:lineRule="exact"/>
        <w:ind w:left="446" w:hanging="422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В случае ненадлежащего исполнения договора одной из сторон, эта стороны возмещает причиненные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другой стороне убытки в полном размере.</w:t>
      </w:r>
    </w:p>
    <w:p w:rsidR="005E4A90" w:rsidRDefault="005E4A90">
      <w:pPr>
        <w:shd w:val="clear" w:color="auto" w:fill="FFFFFF"/>
        <w:tabs>
          <w:tab w:val="left" w:pos="446"/>
        </w:tabs>
        <w:spacing w:line="226" w:lineRule="exact"/>
        <w:ind w:left="24"/>
        <w:jc w:val="both"/>
        <w:rPr>
          <w:color w:val="000000"/>
          <w:spacing w:val="-6"/>
          <w:sz w:val="22"/>
          <w:szCs w:val="22"/>
        </w:rPr>
      </w:pPr>
    </w:p>
    <w:p w:rsidR="005E4A90" w:rsidRDefault="004754D1">
      <w:pPr>
        <w:numPr>
          <w:ilvl w:val="0"/>
          <w:numId w:val="5"/>
        </w:numPr>
        <w:shd w:val="clear" w:color="auto" w:fill="FFFFFF"/>
        <w:spacing w:line="230" w:lineRule="exact"/>
        <w:ind w:left="0" w:right="43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ПРОЧИЕ УСЛОВИЯ</w:t>
      </w:r>
    </w:p>
    <w:p w:rsidR="005E4A90" w:rsidRDefault="005E4A90">
      <w:pPr>
        <w:shd w:val="clear" w:color="auto" w:fill="FFFFFF"/>
        <w:spacing w:line="230" w:lineRule="exact"/>
        <w:ind w:left="701" w:right="43"/>
        <w:jc w:val="center"/>
        <w:rPr>
          <w:sz w:val="22"/>
          <w:szCs w:val="22"/>
        </w:rPr>
      </w:pPr>
    </w:p>
    <w:p w:rsidR="005E4A90" w:rsidRDefault="004754D1">
      <w:pPr>
        <w:numPr>
          <w:ilvl w:val="0"/>
          <w:numId w:val="10"/>
        </w:numPr>
        <w:shd w:val="clear" w:color="auto" w:fill="FFFFFF"/>
        <w:tabs>
          <w:tab w:val="left" w:pos="418"/>
        </w:tabs>
        <w:spacing w:line="230" w:lineRule="exact"/>
        <w:ind w:left="418" w:hanging="418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Настоящий договор составлен в 2-х экземплярах, имеющих равную юридическую силу, и находится по</w:t>
      </w:r>
      <w:r>
        <w:rPr>
          <w:color w:val="000000"/>
          <w:spacing w:val="-1"/>
          <w:sz w:val="22"/>
          <w:szCs w:val="22"/>
        </w:rPr>
        <w:br/>
        <w:t>одному экземпляру у каждой из сторон.</w:t>
      </w:r>
    </w:p>
    <w:p w:rsidR="005E4A90" w:rsidRDefault="004754D1">
      <w:pPr>
        <w:numPr>
          <w:ilvl w:val="0"/>
          <w:numId w:val="10"/>
        </w:numPr>
        <w:shd w:val="clear" w:color="auto" w:fill="FFFFFF"/>
        <w:tabs>
          <w:tab w:val="left" w:pos="418"/>
        </w:tabs>
        <w:spacing w:line="230" w:lineRule="exact"/>
        <w:ind w:left="418" w:hanging="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>Все   споры   по  настоящему  Договору  решаются   между  сторонами   путем   переговоров.   При   не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lastRenderedPageBreak/>
        <w:t>достижении договоренности споры разрешаются в судебном порядке</w:t>
      </w:r>
      <w:r>
        <w:rPr>
          <w:color w:val="000000"/>
          <w:spacing w:val="-2"/>
          <w:sz w:val="22"/>
          <w:szCs w:val="22"/>
        </w:rPr>
        <w:t>.</w:t>
      </w:r>
    </w:p>
    <w:p w:rsidR="005E4A90" w:rsidRDefault="004754D1">
      <w:pPr>
        <w:numPr>
          <w:ilvl w:val="0"/>
          <w:numId w:val="10"/>
        </w:numPr>
        <w:shd w:val="clear" w:color="auto" w:fill="FFFFFF"/>
        <w:tabs>
          <w:tab w:val="left" w:pos="418"/>
        </w:tabs>
        <w:spacing w:line="230" w:lineRule="exact"/>
        <w:ind w:left="418" w:hanging="418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  случаях,  не  предусмотренных настоящим договором,     стороны руководствуются действующим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законодательством Российской Федерации.</w:t>
      </w:r>
    </w:p>
    <w:p w:rsidR="005E4A90" w:rsidRDefault="004754D1">
      <w:pPr>
        <w:numPr>
          <w:ilvl w:val="0"/>
          <w:numId w:val="10"/>
        </w:numPr>
        <w:shd w:val="clear" w:color="auto" w:fill="FFFFFF"/>
        <w:tabs>
          <w:tab w:val="left" w:pos="418"/>
        </w:tabs>
        <w:spacing w:line="230" w:lineRule="exact"/>
        <w:ind w:left="418" w:hanging="418"/>
        <w:jc w:val="both"/>
        <w:rPr>
          <w:color w:val="000000"/>
          <w:spacing w:val="-6"/>
        </w:rPr>
      </w:pPr>
      <w:r>
        <w:rPr>
          <w:color w:val="000000"/>
          <w:spacing w:val="2"/>
          <w:sz w:val="22"/>
          <w:szCs w:val="22"/>
        </w:rPr>
        <w:t>Дополнительные услуги оговариваются в ходе переговоров сторон, оформляются дополнительными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соглашений   к   договору,   которые   в   дальнейшем   являются   неотъемлемой   частью   договора,   и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оплачиваются в отдельном порядке.</w:t>
      </w:r>
    </w:p>
    <w:p w:rsidR="005E4A90" w:rsidRDefault="005E4A90">
      <w:pPr>
        <w:shd w:val="clear" w:color="auto" w:fill="FFFFFF"/>
        <w:tabs>
          <w:tab w:val="left" w:pos="418"/>
        </w:tabs>
        <w:spacing w:line="230" w:lineRule="exact"/>
        <w:jc w:val="both"/>
        <w:rPr>
          <w:color w:val="000000"/>
          <w:spacing w:val="-6"/>
        </w:rPr>
      </w:pPr>
    </w:p>
    <w:p w:rsidR="005E4A90" w:rsidRDefault="004754D1">
      <w:pPr>
        <w:numPr>
          <w:ilvl w:val="0"/>
          <w:numId w:val="8"/>
        </w:numPr>
        <w:shd w:val="clear" w:color="auto" w:fill="FFFFFF"/>
        <w:tabs>
          <w:tab w:val="left" w:pos="418"/>
        </w:tabs>
        <w:spacing w:line="230" w:lineRule="exact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ЮРИДИЧЕСКИЕ РЕКВИЗИТЫ СТОРОН</w:t>
      </w:r>
    </w:p>
    <w:p w:rsidR="005E4A90" w:rsidRDefault="005E4A90">
      <w:pPr>
        <w:shd w:val="clear" w:color="auto" w:fill="FFFFFF"/>
        <w:tabs>
          <w:tab w:val="left" w:pos="418"/>
        </w:tabs>
        <w:spacing w:line="230" w:lineRule="exact"/>
        <w:ind w:left="360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28"/>
        <w:gridCol w:w="5338"/>
      </w:tblGrid>
      <w:tr w:rsidR="005E4A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90" w:rsidRDefault="004754D1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Организатор:                                                                                                           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90" w:rsidRDefault="004754D1">
            <w:pPr>
              <w:shd w:val="clear" w:color="auto" w:fill="FFFFFF"/>
              <w:tabs>
                <w:tab w:val="left" w:pos="418"/>
              </w:tabs>
              <w:spacing w:line="230" w:lineRule="exact"/>
              <w:ind w:left="360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Участник:</w:t>
            </w: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-1"/>
              </w:rPr>
            </w:pPr>
          </w:p>
        </w:tc>
      </w:tr>
      <w:tr w:rsidR="005E4A90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A90" w:rsidRDefault="004754D1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-1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pacing w:val="-3"/>
              </w:rPr>
              <w:t>ФГБОУ</w:t>
            </w:r>
            <w:proofErr w:type="spellEnd"/>
            <w:r>
              <w:rPr>
                <w:b/>
                <w:bCs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3"/>
              </w:rPr>
              <w:t>ВПО</w:t>
            </w:r>
            <w:proofErr w:type="spellEnd"/>
            <w:r>
              <w:rPr>
                <w:b/>
                <w:bCs/>
                <w:color w:val="000000"/>
                <w:spacing w:val="-3"/>
              </w:rPr>
              <w:t xml:space="preserve"> «Удмуртский государственный </w:t>
            </w:r>
            <w:r>
              <w:rPr>
                <w:b/>
                <w:bCs/>
                <w:color w:val="000000"/>
                <w:spacing w:val="-1"/>
              </w:rPr>
              <w:t xml:space="preserve">университет»   </w:t>
            </w:r>
          </w:p>
          <w:p w:rsidR="00441210" w:rsidRPr="005C27E1" w:rsidRDefault="00441210" w:rsidP="00441210">
            <w:pPr>
              <w:tabs>
                <w:tab w:val="left" w:pos="418"/>
              </w:tabs>
              <w:rPr>
                <w:sz w:val="22"/>
                <w:szCs w:val="22"/>
              </w:rPr>
            </w:pPr>
            <w:proofErr w:type="spellStart"/>
            <w:r w:rsidRPr="005C27E1">
              <w:rPr>
                <w:sz w:val="22"/>
                <w:szCs w:val="22"/>
              </w:rPr>
              <w:t>УФК</w:t>
            </w:r>
            <w:proofErr w:type="spellEnd"/>
            <w:r w:rsidRPr="005C27E1">
              <w:rPr>
                <w:sz w:val="22"/>
                <w:szCs w:val="22"/>
              </w:rPr>
              <w:t xml:space="preserve"> по Удмуртской Республике </w:t>
            </w:r>
          </w:p>
          <w:p w:rsidR="00441210" w:rsidRPr="005C27E1" w:rsidRDefault="00441210" w:rsidP="00441210">
            <w:pPr>
              <w:tabs>
                <w:tab w:val="left" w:pos="418"/>
              </w:tabs>
              <w:rPr>
                <w:sz w:val="22"/>
                <w:szCs w:val="22"/>
              </w:rPr>
            </w:pPr>
            <w:proofErr w:type="gramStart"/>
            <w:r w:rsidRPr="005C27E1">
              <w:rPr>
                <w:sz w:val="22"/>
                <w:szCs w:val="22"/>
              </w:rPr>
              <w:t xml:space="preserve">(ИНН 1833010750 </w:t>
            </w:r>
            <w:proofErr w:type="spellStart"/>
            <w:r w:rsidRPr="005C27E1">
              <w:rPr>
                <w:sz w:val="22"/>
                <w:szCs w:val="22"/>
              </w:rPr>
              <w:t>КПП</w:t>
            </w:r>
            <w:proofErr w:type="spellEnd"/>
            <w:r w:rsidRPr="005C27E1">
              <w:rPr>
                <w:sz w:val="22"/>
                <w:szCs w:val="22"/>
              </w:rPr>
              <w:t xml:space="preserve"> 184001001 </w:t>
            </w:r>
            <w:proofErr w:type="gramEnd"/>
          </w:p>
          <w:p w:rsidR="00441210" w:rsidRPr="005C27E1" w:rsidRDefault="00441210" w:rsidP="00441210">
            <w:pPr>
              <w:tabs>
                <w:tab w:val="left" w:pos="418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5C27E1">
              <w:rPr>
                <w:sz w:val="22"/>
                <w:szCs w:val="22"/>
              </w:rPr>
              <w:t>ФГБОУ</w:t>
            </w:r>
            <w:proofErr w:type="spellEnd"/>
            <w:r w:rsidRPr="005C27E1">
              <w:rPr>
                <w:sz w:val="22"/>
                <w:szCs w:val="22"/>
              </w:rPr>
              <w:t xml:space="preserve"> </w:t>
            </w:r>
            <w:proofErr w:type="spellStart"/>
            <w:r w:rsidRPr="005C27E1">
              <w:rPr>
                <w:sz w:val="22"/>
                <w:szCs w:val="22"/>
              </w:rPr>
              <w:t>ВПО</w:t>
            </w:r>
            <w:proofErr w:type="spellEnd"/>
            <w:r w:rsidRPr="005C27E1">
              <w:rPr>
                <w:sz w:val="22"/>
                <w:szCs w:val="22"/>
              </w:rPr>
              <w:t xml:space="preserve"> «</w:t>
            </w:r>
            <w:proofErr w:type="spellStart"/>
            <w:r w:rsidRPr="005C27E1">
              <w:rPr>
                <w:sz w:val="22"/>
                <w:szCs w:val="22"/>
              </w:rPr>
              <w:t>УдГУ</w:t>
            </w:r>
            <w:proofErr w:type="spellEnd"/>
            <w:r w:rsidRPr="005C27E1">
              <w:rPr>
                <w:sz w:val="22"/>
                <w:szCs w:val="22"/>
              </w:rPr>
              <w:t xml:space="preserve">» л/с </w:t>
            </w:r>
            <w:proofErr w:type="spellStart"/>
            <w:r w:rsidRPr="005C27E1">
              <w:rPr>
                <w:sz w:val="22"/>
                <w:szCs w:val="22"/>
              </w:rPr>
              <w:t>20136Х53120</w:t>
            </w:r>
            <w:proofErr w:type="spellEnd"/>
            <w:r w:rsidRPr="005C27E1">
              <w:rPr>
                <w:sz w:val="22"/>
                <w:szCs w:val="22"/>
              </w:rPr>
              <w:t>)</w:t>
            </w:r>
            <w:proofErr w:type="gramEnd"/>
          </w:p>
          <w:p w:rsidR="00441210" w:rsidRPr="005C27E1" w:rsidRDefault="00441210" w:rsidP="00441210">
            <w:pPr>
              <w:tabs>
                <w:tab w:val="left" w:pos="418"/>
              </w:tabs>
              <w:rPr>
                <w:sz w:val="22"/>
                <w:szCs w:val="22"/>
              </w:rPr>
            </w:pPr>
            <w:r w:rsidRPr="005C27E1">
              <w:rPr>
                <w:sz w:val="22"/>
                <w:szCs w:val="22"/>
              </w:rPr>
              <w:t>Расчетный счет № 40501810600002000002</w:t>
            </w:r>
          </w:p>
          <w:p w:rsidR="00441210" w:rsidRPr="005C27E1" w:rsidRDefault="00441210" w:rsidP="00441210">
            <w:pPr>
              <w:tabs>
                <w:tab w:val="left" w:pos="418"/>
              </w:tabs>
              <w:rPr>
                <w:sz w:val="22"/>
                <w:szCs w:val="22"/>
              </w:rPr>
            </w:pPr>
            <w:r w:rsidRPr="005C27E1">
              <w:rPr>
                <w:sz w:val="22"/>
                <w:szCs w:val="22"/>
              </w:rPr>
              <w:t xml:space="preserve">Банк </w:t>
            </w:r>
            <w:proofErr w:type="spellStart"/>
            <w:r w:rsidRPr="005C27E1">
              <w:rPr>
                <w:sz w:val="22"/>
                <w:szCs w:val="22"/>
              </w:rPr>
              <w:t>ГРКЦ</w:t>
            </w:r>
            <w:proofErr w:type="spellEnd"/>
            <w:r w:rsidRPr="005C27E1">
              <w:rPr>
                <w:sz w:val="22"/>
                <w:szCs w:val="22"/>
              </w:rPr>
              <w:t xml:space="preserve"> </w:t>
            </w:r>
            <w:proofErr w:type="spellStart"/>
            <w:r w:rsidRPr="005C27E1">
              <w:rPr>
                <w:sz w:val="22"/>
                <w:szCs w:val="22"/>
              </w:rPr>
              <w:t>НБ</w:t>
            </w:r>
            <w:proofErr w:type="spellEnd"/>
            <w:r w:rsidRPr="005C27E1">
              <w:rPr>
                <w:sz w:val="22"/>
                <w:szCs w:val="22"/>
              </w:rPr>
              <w:t xml:space="preserve"> </w:t>
            </w:r>
            <w:proofErr w:type="gramStart"/>
            <w:r w:rsidRPr="005C27E1">
              <w:rPr>
                <w:sz w:val="22"/>
                <w:szCs w:val="22"/>
              </w:rPr>
              <w:t>УДМУРТСКОЙ</w:t>
            </w:r>
            <w:proofErr w:type="gramEnd"/>
            <w:r w:rsidRPr="005C27E1">
              <w:rPr>
                <w:sz w:val="22"/>
                <w:szCs w:val="22"/>
              </w:rPr>
              <w:t xml:space="preserve"> </w:t>
            </w:r>
            <w:proofErr w:type="spellStart"/>
            <w:r w:rsidRPr="005C27E1">
              <w:rPr>
                <w:sz w:val="22"/>
                <w:szCs w:val="22"/>
              </w:rPr>
              <w:t>РЕСП</w:t>
            </w:r>
            <w:proofErr w:type="spellEnd"/>
            <w:r w:rsidRPr="005C27E1">
              <w:rPr>
                <w:sz w:val="22"/>
                <w:szCs w:val="22"/>
              </w:rPr>
              <w:t xml:space="preserve">. БАНКА РОССИИ </w:t>
            </w:r>
            <w:proofErr w:type="gramStart"/>
            <w:r w:rsidRPr="005C27E1">
              <w:rPr>
                <w:sz w:val="22"/>
                <w:szCs w:val="22"/>
              </w:rPr>
              <w:t>г</w:t>
            </w:r>
            <w:proofErr w:type="gramEnd"/>
            <w:r w:rsidRPr="005C27E1">
              <w:rPr>
                <w:sz w:val="22"/>
                <w:szCs w:val="22"/>
              </w:rPr>
              <w:t>. Ижевск</w:t>
            </w:r>
          </w:p>
          <w:p w:rsidR="00441210" w:rsidRPr="00441210" w:rsidRDefault="00441210" w:rsidP="0044121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  <w:lang w:val="en-US"/>
              </w:rPr>
            </w:pPr>
            <w:proofErr w:type="spellStart"/>
            <w:r w:rsidRPr="005C27E1">
              <w:rPr>
                <w:sz w:val="22"/>
                <w:szCs w:val="22"/>
              </w:rPr>
              <w:t>БИК</w:t>
            </w:r>
            <w:proofErr w:type="spellEnd"/>
            <w:r w:rsidRPr="005C27E1">
              <w:rPr>
                <w:sz w:val="22"/>
                <w:szCs w:val="22"/>
              </w:rPr>
              <w:t xml:space="preserve"> 049401001, </w:t>
            </w:r>
            <w:proofErr w:type="spellStart"/>
            <w:proofErr w:type="gramStart"/>
            <w:r w:rsidRPr="005C27E1">
              <w:rPr>
                <w:sz w:val="22"/>
                <w:szCs w:val="22"/>
              </w:rPr>
              <w:t>кор</w:t>
            </w:r>
            <w:proofErr w:type="spellEnd"/>
            <w:r w:rsidRPr="005C27E1">
              <w:rPr>
                <w:sz w:val="22"/>
                <w:szCs w:val="22"/>
              </w:rPr>
              <w:t>. счета</w:t>
            </w:r>
            <w:proofErr w:type="gramEnd"/>
            <w:r w:rsidRPr="005C27E1">
              <w:rPr>
                <w:sz w:val="22"/>
                <w:szCs w:val="22"/>
              </w:rPr>
              <w:t xml:space="preserve"> нет.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A90" w:rsidRDefault="005E4A90">
            <w:pPr>
              <w:tabs>
                <w:tab w:val="left" w:pos="418"/>
              </w:tabs>
              <w:snapToGrid w:val="0"/>
              <w:spacing w:line="230" w:lineRule="exact"/>
              <w:rPr>
                <w:b/>
                <w:bCs/>
                <w:color w:val="000000"/>
                <w:spacing w:val="5"/>
              </w:rPr>
            </w:pP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</w:rPr>
            </w:pP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</w:rPr>
            </w:pP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</w:rPr>
            </w:pP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</w:rPr>
            </w:pP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  <w:lang w:val="en-US"/>
              </w:rPr>
            </w:pPr>
          </w:p>
          <w:p w:rsidR="00441210" w:rsidRDefault="0044121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  <w:lang w:val="en-US"/>
              </w:rPr>
            </w:pPr>
          </w:p>
          <w:p w:rsidR="00441210" w:rsidRDefault="0044121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  <w:lang w:val="en-US"/>
              </w:rPr>
            </w:pPr>
          </w:p>
          <w:p w:rsidR="00441210" w:rsidRDefault="0044121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  <w:lang w:val="en-US"/>
              </w:rPr>
            </w:pPr>
          </w:p>
          <w:p w:rsidR="00441210" w:rsidRDefault="0044121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  <w:lang w:val="en-US"/>
              </w:rPr>
            </w:pPr>
          </w:p>
          <w:p w:rsidR="00441210" w:rsidRPr="00441210" w:rsidRDefault="0044121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  <w:lang w:val="en-US"/>
              </w:rPr>
            </w:pP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</w:rPr>
            </w:pP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</w:rPr>
            </w:pP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</w:rPr>
            </w:pP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</w:rPr>
            </w:pP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</w:rPr>
            </w:pP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</w:rPr>
            </w:pP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5"/>
              </w:rPr>
            </w:pPr>
          </w:p>
          <w:p w:rsidR="005E4A90" w:rsidRDefault="005E4A90">
            <w:pPr>
              <w:tabs>
                <w:tab w:val="left" w:pos="418"/>
              </w:tabs>
              <w:spacing w:line="230" w:lineRule="exact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5E4A90" w:rsidRDefault="005E4A90">
      <w:pPr>
        <w:shd w:val="clear" w:color="auto" w:fill="FFFFFF"/>
        <w:tabs>
          <w:tab w:val="left" w:pos="418"/>
        </w:tabs>
        <w:spacing w:line="230" w:lineRule="exact"/>
        <w:ind w:left="360"/>
        <w:jc w:val="right"/>
        <w:rPr>
          <w:color w:val="000000"/>
          <w:spacing w:val="-6"/>
        </w:rPr>
      </w:pPr>
    </w:p>
    <w:p w:rsidR="005E4A90" w:rsidRDefault="005E4A90">
      <w:pPr>
        <w:shd w:val="clear" w:color="auto" w:fill="FFFFFF"/>
        <w:tabs>
          <w:tab w:val="left" w:leader="underscore" w:pos="2779"/>
        </w:tabs>
        <w:ind w:left="110"/>
        <w:jc w:val="both"/>
        <w:rPr>
          <w:color w:val="000000"/>
          <w:spacing w:val="-2"/>
        </w:rPr>
      </w:pPr>
    </w:p>
    <w:p w:rsidR="005E4A90" w:rsidRDefault="005E4A90">
      <w:pPr>
        <w:shd w:val="clear" w:color="auto" w:fill="FFFFFF"/>
        <w:tabs>
          <w:tab w:val="left" w:leader="underscore" w:pos="2779"/>
        </w:tabs>
        <w:ind w:left="110"/>
        <w:jc w:val="both"/>
        <w:rPr>
          <w:color w:val="000000"/>
          <w:spacing w:val="-2"/>
        </w:rPr>
      </w:pPr>
    </w:p>
    <w:p w:rsidR="005E4A90" w:rsidRDefault="005E4A90">
      <w:pPr>
        <w:shd w:val="clear" w:color="auto" w:fill="FFFFFF"/>
        <w:tabs>
          <w:tab w:val="left" w:leader="underscore" w:pos="2779"/>
        </w:tabs>
        <w:ind w:left="110"/>
        <w:jc w:val="both"/>
        <w:rPr>
          <w:color w:val="000000"/>
          <w:spacing w:val="-2"/>
        </w:rPr>
      </w:pPr>
    </w:p>
    <w:p w:rsidR="005E4A90" w:rsidRDefault="004754D1">
      <w:pPr>
        <w:shd w:val="clear" w:color="auto" w:fill="FFFFFF"/>
        <w:tabs>
          <w:tab w:val="left" w:leader="underscore" w:pos="2779"/>
        </w:tabs>
        <w:ind w:left="110"/>
        <w:jc w:val="both"/>
        <w:rPr>
          <w:color w:val="000000"/>
          <w:spacing w:val="-6"/>
        </w:rPr>
      </w:pPr>
      <w:r>
        <w:rPr>
          <w:color w:val="000000"/>
          <w:spacing w:val="-3"/>
          <w:sz w:val="22"/>
          <w:szCs w:val="22"/>
        </w:rPr>
        <w:t xml:space="preserve">Ректор 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Г.В. Мерзлякова                                 _________________________/_______________</w:t>
      </w:r>
    </w:p>
    <w:p w:rsidR="005E4A90" w:rsidRDefault="005E4A90">
      <w:pPr>
        <w:shd w:val="clear" w:color="auto" w:fill="FFFFFF"/>
        <w:tabs>
          <w:tab w:val="left" w:pos="446"/>
        </w:tabs>
        <w:ind w:left="24"/>
        <w:jc w:val="both"/>
        <w:rPr>
          <w:color w:val="000000"/>
          <w:spacing w:val="-6"/>
        </w:rPr>
      </w:pPr>
    </w:p>
    <w:p w:rsidR="005E4A90" w:rsidRDefault="005E4A90"/>
    <w:sectPr w:rsidR="005E4A90" w:rsidSect="005E4A90">
      <w:pgSz w:w="11906" w:h="16838"/>
      <w:pgMar w:top="719" w:right="569" w:bottom="1258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754D1"/>
    <w:rsid w:val="00441210"/>
    <w:rsid w:val="004754D1"/>
    <w:rsid w:val="005E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0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4A90"/>
    <w:rPr>
      <w:rFonts w:ascii="Times New Roman" w:hAnsi="Times New Roman" w:cs="Times New Roman"/>
    </w:rPr>
  </w:style>
  <w:style w:type="character" w:customStyle="1" w:styleId="WW8Num2z0">
    <w:name w:val="WW8Num2z0"/>
    <w:rsid w:val="005E4A90"/>
    <w:rPr>
      <w:rFonts w:ascii="Times New Roman" w:hAnsi="Times New Roman" w:cs="Times New Roman"/>
    </w:rPr>
  </w:style>
  <w:style w:type="character" w:customStyle="1" w:styleId="WW8Num3z0">
    <w:name w:val="WW8Num3z0"/>
    <w:rsid w:val="005E4A90"/>
    <w:rPr>
      <w:rFonts w:ascii="Times New Roman" w:hAnsi="Times New Roman" w:cs="Times New Roman"/>
      <w:b w:val="0"/>
    </w:rPr>
  </w:style>
  <w:style w:type="character" w:customStyle="1" w:styleId="WW8Num4z0">
    <w:name w:val="WW8Num4z0"/>
    <w:rsid w:val="005E4A90"/>
    <w:rPr>
      <w:rFonts w:ascii="Times New Roman" w:hAnsi="Times New Roman" w:cs="Times New Roman"/>
    </w:rPr>
  </w:style>
  <w:style w:type="character" w:customStyle="1" w:styleId="WW8Num6z0">
    <w:name w:val="WW8Num6z0"/>
    <w:rsid w:val="005E4A90"/>
    <w:rPr>
      <w:rFonts w:ascii="Times New Roman" w:hAnsi="Times New Roman" w:cs="Times New Roman"/>
    </w:rPr>
  </w:style>
  <w:style w:type="character" w:customStyle="1" w:styleId="WW8Num7z0">
    <w:name w:val="WW8Num7z0"/>
    <w:rsid w:val="005E4A90"/>
    <w:rPr>
      <w:rFonts w:ascii="Times New Roman" w:hAnsi="Times New Roman" w:cs="Times New Roman"/>
      <w:b w:val="0"/>
    </w:rPr>
  </w:style>
  <w:style w:type="character" w:customStyle="1" w:styleId="1">
    <w:name w:val="Основной шрифт абзаца1"/>
    <w:rsid w:val="005E4A90"/>
  </w:style>
  <w:style w:type="paragraph" w:customStyle="1" w:styleId="a3">
    <w:name w:val="Заголовок"/>
    <w:basedOn w:val="a"/>
    <w:next w:val="a4"/>
    <w:rsid w:val="005E4A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E4A90"/>
    <w:pPr>
      <w:spacing w:after="120"/>
    </w:pPr>
  </w:style>
  <w:style w:type="paragraph" w:styleId="a5">
    <w:name w:val="List"/>
    <w:basedOn w:val="a4"/>
    <w:rsid w:val="005E4A90"/>
    <w:rPr>
      <w:rFonts w:cs="Mangal"/>
    </w:rPr>
  </w:style>
  <w:style w:type="paragraph" w:customStyle="1" w:styleId="10">
    <w:name w:val="Название1"/>
    <w:basedOn w:val="a"/>
    <w:rsid w:val="005E4A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4A90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5E4A90"/>
    <w:pPr>
      <w:suppressLineNumbers/>
    </w:pPr>
  </w:style>
  <w:style w:type="paragraph" w:customStyle="1" w:styleId="a7">
    <w:name w:val="Заголовок таблицы"/>
    <w:basedOn w:val="a6"/>
    <w:rsid w:val="005E4A9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Юридические лица</dc:title>
  <dc:creator>svnl</dc:creator>
  <cp:lastModifiedBy>katya</cp:lastModifiedBy>
  <cp:revision>3</cp:revision>
  <cp:lastPrinted>1601-01-01T00:00:00Z</cp:lastPrinted>
  <dcterms:created xsi:type="dcterms:W3CDTF">2014-02-19T07:51:00Z</dcterms:created>
  <dcterms:modified xsi:type="dcterms:W3CDTF">2014-02-19T07:56:00Z</dcterms:modified>
</cp:coreProperties>
</file>